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142F" w14:textId="4F9B2EEB" w:rsidR="00BF17AB" w:rsidRDefault="00BF17AB" w:rsidP="00EF717C">
      <w:pPr>
        <w:spacing w:before="100" w:beforeAutospacing="1" w:after="100" w:afterAutospacing="1" w:line="240" w:lineRule="auto"/>
        <w:rPr>
          <w:rFonts w:ascii="Arial" w:eastAsia="Times New Roman" w:hAnsi="Arial" w:cs="Arial"/>
          <w:color w:val="000000"/>
          <w:kern w:val="0"/>
          <w:sz w:val="24"/>
          <w:szCs w:val="24"/>
          <w:lang w:eastAsia="en-MY"/>
          <w14:ligatures w14:val="none"/>
        </w:rPr>
      </w:pPr>
      <w:r>
        <w:rPr>
          <w:rFonts w:ascii="Arial" w:eastAsia="Times New Roman" w:hAnsi="Arial" w:cs="Arial"/>
          <w:noProof/>
          <w:color w:val="000000"/>
          <w:kern w:val="0"/>
          <w:sz w:val="24"/>
          <w:szCs w:val="24"/>
          <w:lang w:eastAsia="en-MY"/>
        </w:rPr>
        <w:drawing>
          <wp:anchor distT="0" distB="0" distL="114300" distR="114300" simplePos="0" relativeHeight="251658240" behindDoc="0" locked="0" layoutInCell="1" allowOverlap="1" wp14:anchorId="0F63C8A4" wp14:editId="1D31E495">
            <wp:simplePos x="0" y="0"/>
            <wp:positionH relativeFrom="column">
              <wp:posOffset>-952500</wp:posOffset>
            </wp:positionH>
            <wp:positionV relativeFrom="paragraph">
              <wp:posOffset>-762000</wp:posOffset>
            </wp:positionV>
            <wp:extent cx="7636722" cy="1527175"/>
            <wp:effectExtent l="0" t="0" r="2540" b="0"/>
            <wp:wrapNone/>
            <wp:docPr id="141845882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58821" name="Picture 2"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6722" cy="1527175"/>
                    </a:xfrm>
                    <a:prstGeom prst="rect">
                      <a:avLst/>
                    </a:prstGeom>
                  </pic:spPr>
                </pic:pic>
              </a:graphicData>
            </a:graphic>
            <wp14:sizeRelH relativeFrom="margin">
              <wp14:pctWidth>0</wp14:pctWidth>
            </wp14:sizeRelH>
            <wp14:sizeRelV relativeFrom="margin">
              <wp14:pctHeight>0</wp14:pctHeight>
            </wp14:sizeRelV>
          </wp:anchor>
        </w:drawing>
      </w:r>
    </w:p>
    <w:p w14:paraId="651DC7E8" w14:textId="77777777" w:rsidR="00BF17AB" w:rsidRDefault="00BF17AB" w:rsidP="00EF717C">
      <w:pPr>
        <w:spacing w:before="100" w:beforeAutospacing="1" w:after="100" w:afterAutospacing="1" w:line="240" w:lineRule="auto"/>
        <w:rPr>
          <w:rFonts w:ascii="Arial" w:eastAsia="Times New Roman" w:hAnsi="Arial" w:cs="Arial"/>
          <w:color w:val="000000"/>
          <w:kern w:val="0"/>
          <w:sz w:val="24"/>
          <w:szCs w:val="24"/>
          <w:lang w:eastAsia="en-MY"/>
          <w14:ligatures w14:val="none"/>
        </w:rPr>
      </w:pPr>
    </w:p>
    <w:p w14:paraId="67A50A58" w14:textId="77777777" w:rsidR="00BF17AB" w:rsidRDefault="00BF17AB" w:rsidP="00EF717C">
      <w:pPr>
        <w:spacing w:before="100" w:beforeAutospacing="1" w:after="100" w:afterAutospacing="1" w:line="240" w:lineRule="auto"/>
        <w:rPr>
          <w:rFonts w:ascii="Arial" w:eastAsia="Times New Roman" w:hAnsi="Arial" w:cs="Arial"/>
          <w:color w:val="000000"/>
          <w:kern w:val="0"/>
          <w:sz w:val="24"/>
          <w:szCs w:val="24"/>
          <w:lang w:eastAsia="en-MY"/>
          <w14:ligatures w14:val="none"/>
        </w:rPr>
      </w:pPr>
    </w:p>
    <w:p w14:paraId="1CE89134" w14:textId="428AF350" w:rsidR="00EF717C" w:rsidRPr="00EF717C" w:rsidRDefault="00EF717C" w:rsidP="00EF717C">
      <w:pPr>
        <w:spacing w:before="100" w:beforeAutospacing="1" w:after="100" w:afterAutospacing="1" w:line="240" w:lineRule="auto"/>
        <w:rPr>
          <w:rFonts w:ascii="Arial" w:eastAsia="Times New Roman" w:hAnsi="Arial" w:cs="Arial"/>
          <w:color w:val="000000"/>
          <w:kern w:val="0"/>
          <w:sz w:val="18"/>
          <w:szCs w:val="18"/>
          <w:lang w:eastAsia="en-MY"/>
          <w14:ligatures w14:val="none"/>
        </w:rPr>
      </w:pPr>
      <w:r w:rsidRPr="00BF17AB">
        <w:rPr>
          <w:rFonts w:ascii="Arial" w:eastAsia="Times New Roman" w:hAnsi="Arial" w:cs="Arial"/>
          <w:color w:val="000000"/>
          <w:kern w:val="0"/>
          <w:sz w:val="32"/>
          <w:szCs w:val="32"/>
          <w:lang w:eastAsia="en-MY"/>
          <w14:ligatures w14:val="none"/>
        </w:rPr>
        <w:t>Mark your calendar!</w:t>
      </w:r>
      <w:r w:rsidRPr="00EF717C">
        <w:rPr>
          <w:rFonts w:ascii="Arial" w:eastAsia="Times New Roman" w:hAnsi="Arial" w:cs="Arial"/>
          <w:color w:val="000000"/>
          <w:kern w:val="0"/>
          <w:sz w:val="18"/>
          <w:szCs w:val="18"/>
          <w:lang w:eastAsia="en-MY"/>
          <w14:ligatures w14:val="none"/>
        </w:rPr>
        <w:t> </w:t>
      </w:r>
      <w:r w:rsidRPr="00EF717C">
        <w:rPr>
          <w:rFonts w:ascii="Arial" w:eastAsia="Times New Roman" w:hAnsi="Arial" w:cs="Arial"/>
          <w:noProof/>
          <w:color w:val="000000"/>
          <w:kern w:val="0"/>
          <w:sz w:val="18"/>
          <w:szCs w:val="18"/>
          <w:lang w:eastAsia="en-MY"/>
          <w14:ligatures w14:val="none"/>
        </w:rPr>
        <w:drawing>
          <wp:inline distT="0" distB="0" distL="0" distR="0" wp14:anchorId="41525CEF" wp14:editId="0FC41C36">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11726DF" w14:textId="77777777" w:rsidR="00EF717C" w:rsidRPr="00EF717C" w:rsidRDefault="00000000" w:rsidP="00BF17AB">
      <w:pPr>
        <w:spacing w:after="0" w:line="360" w:lineRule="auto"/>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kern w:val="0"/>
          <w:sz w:val="24"/>
          <w:szCs w:val="24"/>
          <w:lang w:eastAsia="en-MY"/>
          <w14:ligatures w14:val="none"/>
        </w:rPr>
        <w:pict w14:anchorId="2B7404CA">
          <v:rect id="_x0000_i1025" style="width:0;height:1.5pt" o:hralign="center" o:hrstd="t" o:hrnoshade="t" o:hr="t" fillcolor="black" stroked="f"/>
        </w:pict>
      </w:r>
    </w:p>
    <w:p w14:paraId="103B0E95" w14:textId="0C8BACBD" w:rsidR="00EF717C" w:rsidRPr="00BF17AB" w:rsidRDefault="00EF717C" w:rsidP="00BF17AB">
      <w:pPr>
        <w:spacing w:after="0" w:line="276" w:lineRule="auto"/>
        <w:jc w:val="both"/>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We are thrilled to announce the </w:t>
      </w:r>
      <w:r w:rsidRPr="00BF17AB">
        <w:rPr>
          <w:rFonts w:ascii="Arial" w:eastAsia="Times New Roman" w:hAnsi="Arial" w:cs="Arial"/>
          <w:b/>
          <w:bCs/>
          <w:color w:val="000000"/>
          <w:kern w:val="0"/>
          <w:lang w:eastAsia="en-MY"/>
          <w14:ligatures w14:val="none"/>
        </w:rPr>
        <w:t>16th IFSB Summi</w:t>
      </w:r>
      <w:r w:rsidRPr="00BF17AB">
        <w:rPr>
          <w:rFonts w:ascii="Arial" w:eastAsia="Times New Roman" w:hAnsi="Arial" w:cs="Arial"/>
          <w:color w:val="000000"/>
          <w:kern w:val="0"/>
          <w:lang w:eastAsia="en-MY"/>
          <w14:ligatures w14:val="none"/>
        </w:rPr>
        <w:t>t, scheduled to take place on </w:t>
      </w:r>
      <w:r w:rsidR="005E72F7" w:rsidRPr="00BF17AB">
        <w:rPr>
          <w:rFonts w:ascii="Arial" w:eastAsia="Times New Roman" w:hAnsi="Arial" w:cs="Arial"/>
          <w:b/>
          <w:bCs/>
          <w:color w:val="000000"/>
          <w:kern w:val="0"/>
          <w:lang w:eastAsia="en-MY"/>
          <w14:ligatures w14:val="none"/>
        </w:rPr>
        <w:t>8 – 9 May 2024</w:t>
      </w:r>
      <w:r w:rsidRPr="00BF17AB">
        <w:rPr>
          <w:rFonts w:ascii="Arial" w:eastAsia="Times New Roman" w:hAnsi="Arial" w:cs="Arial"/>
          <w:color w:val="000000"/>
          <w:kern w:val="0"/>
          <w:lang w:eastAsia="en-MY"/>
          <w14:ligatures w14:val="none"/>
        </w:rPr>
        <w:t> in the beautiful setting of </w:t>
      </w:r>
      <w:r w:rsidRPr="00BF17AB">
        <w:rPr>
          <w:rFonts w:ascii="Arial" w:eastAsia="Times New Roman" w:hAnsi="Arial" w:cs="Arial"/>
          <w:b/>
          <w:bCs/>
          <w:color w:val="000000"/>
          <w:kern w:val="0"/>
          <w:lang w:eastAsia="en-MY"/>
          <w14:ligatures w14:val="none"/>
        </w:rPr>
        <w:t>Bandar Seri Begawan, Brunei Darussalam.</w:t>
      </w:r>
    </w:p>
    <w:p w14:paraId="44AB2E3D" w14:textId="77777777" w:rsidR="00EF717C" w:rsidRPr="00BF17AB" w:rsidRDefault="00EF717C" w:rsidP="00EF717C">
      <w:pPr>
        <w:spacing w:after="0" w:line="240"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 </w:t>
      </w:r>
    </w:p>
    <w:p w14:paraId="7619B844" w14:textId="63C25238" w:rsidR="00EF717C" w:rsidRPr="00BF17AB" w:rsidRDefault="00EF717C" w:rsidP="00BF17AB">
      <w:pPr>
        <w:spacing w:after="0" w:line="276" w:lineRule="auto"/>
        <w:jc w:val="both"/>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With the theme </w:t>
      </w:r>
      <w:r w:rsidRPr="00BF17AB">
        <w:rPr>
          <w:rFonts w:ascii="Arial" w:eastAsia="Times New Roman" w:hAnsi="Arial" w:cs="Arial"/>
          <w:b/>
          <w:bCs/>
          <w:i/>
          <w:iCs/>
          <w:color w:val="000000"/>
          <w:kern w:val="0"/>
          <w:lang w:eastAsia="en-MY"/>
          <w14:ligatures w14:val="none"/>
        </w:rPr>
        <w:t>"Islamic Finance and Financial Stability in an Evolving Environment: Navigating Emerging Risks"</w:t>
      </w:r>
      <w:r w:rsidRPr="00BF17AB">
        <w:rPr>
          <w:rFonts w:ascii="Arial" w:eastAsia="Times New Roman" w:hAnsi="Arial" w:cs="Arial"/>
          <w:color w:val="000000"/>
          <w:kern w:val="0"/>
          <w:lang w:eastAsia="en-MY"/>
          <w14:ligatures w14:val="none"/>
        </w:rPr>
        <w:t>, the </w:t>
      </w:r>
      <w:r w:rsidR="005E72F7" w:rsidRPr="00BF17AB">
        <w:rPr>
          <w:rFonts w:ascii="Arial" w:eastAsia="Times New Roman" w:hAnsi="Arial" w:cs="Arial"/>
          <w:color w:val="000000"/>
          <w:kern w:val="0"/>
          <w:lang w:eastAsia="en-MY"/>
          <w14:ligatures w14:val="none"/>
        </w:rPr>
        <w:t>S</w:t>
      </w:r>
      <w:r w:rsidRPr="00BF17AB">
        <w:rPr>
          <w:rFonts w:ascii="Arial" w:eastAsia="Times New Roman" w:hAnsi="Arial" w:cs="Arial"/>
          <w:color w:val="000000"/>
          <w:kern w:val="0"/>
          <w:lang w:eastAsia="en-MY"/>
          <w14:ligatures w14:val="none"/>
        </w:rPr>
        <w:t>ummit aims to bring together key policy makers and stakeholders to deliberate on issues pertinent to the resilience of the IFSI and the policy implications of new risks. The summit will also consider opportunities and benefits of embracing change and innovation in the Islamic finance industry and how they can be harnessed to bolster sustainable, inclusive, stable and resilient growth of the IFSI.</w:t>
      </w:r>
    </w:p>
    <w:p w14:paraId="53BF0E4D" w14:textId="77777777" w:rsidR="00EF717C" w:rsidRPr="00BF17AB" w:rsidRDefault="00EF717C" w:rsidP="00BF17AB">
      <w:pPr>
        <w:spacing w:after="0" w:line="276" w:lineRule="auto"/>
        <w:jc w:val="both"/>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 </w:t>
      </w:r>
    </w:p>
    <w:p w14:paraId="639474B7" w14:textId="77777777" w:rsidR="00EF717C" w:rsidRPr="00BF17AB" w:rsidRDefault="00EF717C" w:rsidP="00EF717C">
      <w:pPr>
        <w:spacing w:after="0" w:line="240" w:lineRule="auto"/>
        <w:rPr>
          <w:rFonts w:ascii="Arial" w:eastAsia="Times New Roman" w:hAnsi="Arial" w:cs="Arial"/>
          <w:color w:val="000000"/>
          <w:kern w:val="0"/>
          <w:lang w:eastAsia="en-MY"/>
          <w14:ligatures w14:val="none"/>
        </w:rPr>
      </w:pPr>
      <w:r w:rsidRPr="00BF17AB">
        <w:rPr>
          <w:rFonts w:ascii="Arial" w:eastAsia="Times New Roman" w:hAnsi="Arial" w:cs="Arial"/>
          <w:b/>
          <w:bCs/>
          <w:color w:val="000000"/>
          <w:kern w:val="0"/>
          <w:lang w:eastAsia="en-MY"/>
          <w14:ligatures w14:val="none"/>
        </w:rPr>
        <w:t>What Awaits You:</w:t>
      </w:r>
    </w:p>
    <w:p w14:paraId="514E7B07" w14:textId="77777777" w:rsidR="00EF717C" w:rsidRPr="00BF17AB" w:rsidRDefault="00EF717C" w:rsidP="00BF17AB">
      <w:pPr>
        <w:numPr>
          <w:ilvl w:val="0"/>
          <w:numId w:val="1"/>
        </w:numPr>
        <w:spacing w:before="100" w:beforeAutospacing="1" w:after="100" w:afterAutospacing="1"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Engage yourself in high-level discussions on the IFSI's resilience and stability</w:t>
      </w:r>
    </w:p>
    <w:p w14:paraId="4AD2A09F" w14:textId="77777777" w:rsidR="00EF717C" w:rsidRPr="00BF17AB" w:rsidRDefault="00EF717C" w:rsidP="00BF17AB">
      <w:pPr>
        <w:numPr>
          <w:ilvl w:val="0"/>
          <w:numId w:val="1"/>
        </w:numPr>
        <w:spacing w:before="100" w:beforeAutospacing="1" w:after="100" w:afterAutospacing="1"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Delve into the policy implications of emerging risks in the Islamic finance sector</w:t>
      </w:r>
    </w:p>
    <w:p w14:paraId="0D68CEE1" w14:textId="77777777" w:rsidR="00EF717C" w:rsidRPr="00BF17AB" w:rsidRDefault="00EF717C" w:rsidP="00BF17AB">
      <w:pPr>
        <w:numPr>
          <w:ilvl w:val="0"/>
          <w:numId w:val="1"/>
        </w:numPr>
        <w:spacing w:before="100" w:beforeAutospacing="1" w:after="100" w:afterAutospacing="1"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Navigate through the global challenges, from macroeconomic shifts to technological transformation and climate-related financial risks</w:t>
      </w:r>
    </w:p>
    <w:p w14:paraId="08D53C6C" w14:textId="77777777" w:rsidR="00EF717C" w:rsidRPr="00BF17AB" w:rsidRDefault="00EF717C" w:rsidP="00BF17AB">
      <w:pPr>
        <w:numPr>
          <w:ilvl w:val="0"/>
          <w:numId w:val="1"/>
        </w:numPr>
        <w:spacing w:before="100" w:beforeAutospacing="1" w:after="100" w:afterAutospacing="1"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Assess the effectiveness of regulatory frameworks in addressing new industry challenges</w:t>
      </w:r>
    </w:p>
    <w:p w14:paraId="777BB4ED" w14:textId="77777777" w:rsidR="00EF717C" w:rsidRPr="00BF17AB" w:rsidRDefault="00EF717C" w:rsidP="00BF17AB">
      <w:pPr>
        <w:numPr>
          <w:ilvl w:val="0"/>
          <w:numId w:val="1"/>
        </w:numPr>
        <w:spacing w:before="100" w:beforeAutospacing="1" w:after="100" w:afterAutospacing="1"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Discover opportunities for growth and innovation within the Islamic finance sector</w:t>
      </w:r>
    </w:p>
    <w:p w14:paraId="5FD8E30E" w14:textId="77777777" w:rsidR="00EF717C" w:rsidRPr="00BF17AB" w:rsidRDefault="00EF717C" w:rsidP="00EF717C">
      <w:pPr>
        <w:spacing w:after="0" w:line="240" w:lineRule="auto"/>
        <w:jc w:val="both"/>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 </w:t>
      </w:r>
    </w:p>
    <w:p w14:paraId="1E8B6CC6" w14:textId="18766753" w:rsidR="00EF717C" w:rsidRPr="00BF17AB" w:rsidRDefault="00EF717C" w:rsidP="00BF17AB">
      <w:pPr>
        <w:spacing w:after="0" w:line="276" w:lineRule="auto"/>
        <w:jc w:val="both"/>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The 16th IFSB Summit</w:t>
      </w:r>
      <w:r w:rsidR="00981AAA">
        <w:rPr>
          <w:rFonts w:ascii="Arial" w:eastAsia="Times New Roman" w:hAnsi="Arial" w:cs="Arial"/>
          <w:color w:val="000000"/>
          <w:kern w:val="0"/>
          <w:lang w:eastAsia="en-MY"/>
          <w14:ligatures w14:val="none"/>
        </w:rPr>
        <w:t xml:space="preserve"> will be held at the </w:t>
      </w:r>
      <w:r w:rsidR="00981AAA" w:rsidRPr="00981AAA">
        <w:rPr>
          <w:rFonts w:ascii="Arial" w:eastAsia="Times New Roman" w:hAnsi="Arial" w:cs="Arial"/>
          <w:color w:val="000000"/>
          <w:kern w:val="0"/>
          <w:lang w:eastAsia="en-MY"/>
          <w14:ligatures w14:val="none"/>
        </w:rPr>
        <w:t>Empire Brunei</w:t>
      </w:r>
      <w:r w:rsidR="00981AAA">
        <w:rPr>
          <w:rFonts w:ascii="Arial" w:eastAsia="Times New Roman" w:hAnsi="Arial" w:cs="Arial"/>
          <w:color w:val="000000"/>
          <w:kern w:val="0"/>
          <w:lang w:eastAsia="en-MY"/>
          <w14:ligatures w14:val="none"/>
        </w:rPr>
        <w:t xml:space="preserve"> Hotel</w:t>
      </w:r>
      <w:r w:rsidR="00417C64">
        <w:rPr>
          <w:rFonts w:ascii="Arial" w:eastAsia="Times New Roman" w:hAnsi="Arial" w:cs="Arial"/>
          <w:color w:val="000000"/>
          <w:kern w:val="0"/>
          <w:lang w:eastAsia="en-MY"/>
          <w14:ligatures w14:val="none"/>
        </w:rPr>
        <w:t>. This Summit is</w:t>
      </w:r>
      <w:r w:rsidRPr="00BF17AB">
        <w:rPr>
          <w:rFonts w:ascii="Arial" w:eastAsia="Times New Roman" w:hAnsi="Arial" w:cs="Arial"/>
          <w:color w:val="000000"/>
          <w:kern w:val="0"/>
          <w:lang w:eastAsia="en-MY"/>
          <w14:ligatures w14:val="none"/>
        </w:rPr>
        <w:t xml:space="preserve"> </w:t>
      </w:r>
      <w:r w:rsidR="005E72F7" w:rsidRPr="00BF17AB">
        <w:rPr>
          <w:rFonts w:ascii="Arial" w:eastAsia="Times New Roman" w:hAnsi="Arial" w:cs="Arial"/>
          <w:color w:val="000000"/>
          <w:kern w:val="0"/>
          <w:lang w:eastAsia="en-MY"/>
          <w14:ligatures w14:val="none"/>
        </w:rPr>
        <w:t xml:space="preserve">organised by the Islamic Financial Services Board (IFSB) and </w:t>
      </w:r>
      <w:r w:rsidRPr="00BF17AB">
        <w:rPr>
          <w:rFonts w:ascii="Arial" w:eastAsia="Times New Roman" w:hAnsi="Arial" w:cs="Arial"/>
          <w:color w:val="000000"/>
          <w:kern w:val="0"/>
          <w:lang w:eastAsia="en-MY"/>
          <w14:ligatures w14:val="none"/>
        </w:rPr>
        <w:t>hosted by the Brunei Darussalam Central Bank (BDCB). The IFSB and BDCB look forward to the participation of the members of the IFSB, Economic/Financial policymakers and senior management from Ministries of Finance/Economic Development, Regulatory and Supervisory Authorities (RSAs), International Organisations (IOs), Institutions Offering Islamic Financial services (IIFS), Multilateral Development Banks, Academia, Market Players, and other relevant stakeholders.</w:t>
      </w:r>
    </w:p>
    <w:p w14:paraId="65D8B5DA" w14:textId="77777777" w:rsidR="00EF717C" w:rsidRPr="00BF17AB" w:rsidRDefault="00EF717C" w:rsidP="00BF17AB">
      <w:pPr>
        <w:spacing w:after="0" w:line="276"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 </w:t>
      </w:r>
    </w:p>
    <w:p w14:paraId="45C568CD" w14:textId="77777777" w:rsidR="00EF717C" w:rsidRPr="00BF17AB" w:rsidRDefault="00EF717C" w:rsidP="00EF717C">
      <w:pPr>
        <w:spacing w:after="0" w:line="240" w:lineRule="auto"/>
        <w:rPr>
          <w:rFonts w:ascii="Arial" w:eastAsia="Times New Roman" w:hAnsi="Arial" w:cs="Arial"/>
          <w:color w:val="000000"/>
          <w:kern w:val="0"/>
          <w:lang w:eastAsia="en-MY"/>
          <w14:ligatures w14:val="none"/>
        </w:rPr>
      </w:pPr>
      <w:r w:rsidRPr="00BF17AB">
        <w:rPr>
          <w:rFonts w:ascii="Arial" w:eastAsia="Times New Roman" w:hAnsi="Arial" w:cs="Arial"/>
          <w:color w:val="000000"/>
          <w:kern w:val="0"/>
          <w:lang w:eastAsia="en-MY"/>
          <w14:ligatures w14:val="none"/>
        </w:rPr>
        <w:t>Stay tuned for more updates and the opening of registration.</w:t>
      </w:r>
    </w:p>
    <w:p w14:paraId="45345635" w14:textId="77777777" w:rsidR="0043146C" w:rsidRPr="00BF17AB" w:rsidRDefault="0043146C"/>
    <w:p w14:paraId="263B342A" w14:textId="77777777" w:rsidR="005E72F7" w:rsidRDefault="005E72F7"/>
    <w:p w14:paraId="49F648B5" w14:textId="77777777" w:rsidR="005E72F7" w:rsidRDefault="005E72F7"/>
    <w:sectPr w:rsidR="005E7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4693C"/>
    <w:multiLevelType w:val="multilevel"/>
    <w:tmpl w:val="000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5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7C"/>
    <w:rsid w:val="00417C64"/>
    <w:rsid w:val="0043146C"/>
    <w:rsid w:val="005E72F7"/>
    <w:rsid w:val="00643456"/>
    <w:rsid w:val="009738AA"/>
    <w:rsid w:val="00981AAA"/>
    <w:rsid w:val="00BF17AB"/>
    <w:rsid w:val="00E155BE"/>
    <w:rsid w:val="00EF717C"/>
    <w:rsid w:val="00F61900"/>
    <w:rsid w:val="00FC06D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2590"/>
  <w15:chartTrackingRefBased/>
  <w15:docId w15:val="{82B701D0-74D4-45C9-B1C0-D72CC20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2228">
      <w:bodyDiv w:val="1"/>
      <w:marLeft w:val="0"/>
      <w:marRight w:val="0"/>
      <w:marTop w:val="0"/>
      <w:marBottom w:val="0"/>
      <w:divBdr>
        <w:top w:val="none" w:sz="0" w:space="0" w:color="auto"/>
        <w:left w:val="none" w:sz="0" w:space="0" w:color="auto"/>
        <w:bottom w:val="none" w:sz="0" w:space="0" w:color="auto"/>
        <w:right w:val="none" w:sz="0" w:space="0" w:color="auto"/>
      </w:divBdr>
      <w:divsChild>
        <w:div w:id="895437674">
          <w:marLeft w:val="0"/>
          <w:marRight w:val="0"/>
          <w:marTop w:val="0"/>
          <w:marBottom w:val="0"/>
          <w:divBdr>
            <w:top w:val="none" w:sz="0" w:space="0" w:color="auto"/>
            <w:left w:val="none" w:sz="0" w:space="0" w:color="auto"/>
            <w:bottom w:val="none" w:sz="0" w:space="0" w:color="auto"/>
            <w:right w:val="none" w:sz="0" w:space="0" w:color="auto"/>
          </w:divBdr>
        </w:div>
        <w:div w:id="928267891">
          <w:marLeft w:val="0"/>
          <w:marRight w:val="0"/>
          <w:marTop w:val="0"/>
          <w:marBottom w:val="0"/>
          <w:divBdr>
            <w:top w:val="none" w:sz="0" w:space="0" w:color="auto"/>
            <w:left w:val="none" w:sz="0" w:space="0" w:color="auto"/>
            <w:bottom w:val="none" w:sz="0" w:space="0" w:color="auto"/>
            <w:right w:val="none" w:sz="0" w:space="0" w:color="auto"/>
          </w:divBdr>
        </w:div>
        <w:div w:id="1696496163">
          <w:marLeft w:val="0"/>
          <w:marRight w:val="0"/>
          <w:marTop w:val="0"/>
          <w:marBottom w:val="0"/>
          <w:divBdr>
            <w:top w:val="none" w:sz="0" w:space="0" w:color="auto"/>
            <w:left w:val="none" w:sz="0" w:space="0" w:color="auto"/>
            <w:bottom w:val="none" w:sz="0" w:space="0" w:color="auto"/>
            <w:right w:val="none" w:sz="0" w:space="0" w:color="auto"/>
          </w:divBdr>
        </w:div>
        <w:div w:id="859010743">
          <w:marLeft w:val="0"/>
          <w:marRight w:val="0"/>
          <w:marTop w:val="0"/>
          <w:marBottom w:val="0"/>
          <w:divBdr>
            <w:top w:val="none" w:sz="0" w:space="0" w:color="auto"/>
            <w:left w:val="none" w:sz="0" w:space="0" w:color="auto"/>
            <w:bottom w:val="none" w:sz="0" w:space="0" w:color="auto"/>
            <w:right w:val="none" w:sz="0" w:space="0" w:color="auto"/>
          </w:divBdr>
        </w:div>
        <w:div w:id="2027443892">
          <w:marLeft w:val="0"/>
          <w:marRight w:val="0"/>
          <w:marTop w:val="0"/>
          <w:marBottom w:val="0"/>
          <w:divBdr>
            <w:top w:val="none" w:sz="0" w:space="0" w:color="auto"/>
            <w:left w:val="none" w:sz="0" w:space="0" w:color="auto"/>
            <w:bottom w:val="none" w:sz="0" w:space="0" w:color="auto"/>
            <w:right w:val="none" w:sz="0" w:space="0" w:color="auto"/>
          </w:divBdr>
        </w:div>
        <w:div w:id="1579361666">
          <w:marLeft w:val="0"/>
          <w:marRight w:val="0"/>
          <w:marTop w:val="0"/>
          <w:marBottom w:val="0"/>
          <w:divBdr>
            <w:top w:val="none" w:sz="0" w:space="0" w:color="auto"/>
            <w:left w:val="none" w:sz="0" w:space="0" w:color="auto"/>
            <w:bottom w:val="none" w:sz="0" w:space="0" w:color="auto"/>
            <w:right w:val="none" w:sz="0" w:space="0" w:color="auto"/>
          </w:divBdr>
        </w:div>
        <w:div w:id="2131048714">
          <w:marLeft w:val="0"/>
          <w:marRight w:val="0"/>
          <w:marTop w:val="0"/>
          <w:marBottom w:val="0"/>
          <w:divBdr>
            <w:top w:val="none" w:sz="0" w:space="0" w:color="auto"/>
            <w:left w:val="none" w:sz="0" w:space="0" w:color="auto"/>
            <w:bottom w:val="none" w:sz="0" w:space="0" w:color="auto"/>
            <w:right w:val="none" w:sz="0" w:space="0" w:color="auto"/>
          </w:divBdr>
        </w:div>
        <w:div w:id="1307706771">
          <w:marLeft w:val="0"/>
          <w:marRight w:val="0"/>
          <w:marTop w:val="0"/>
          <w:marBottom w:val="0"/>
          <w:divBdr>
            <w:top w:val="none" w:sz="0" w:space="0" w:color="auto"/>
            <w:left w:val="none" w:sz="0" w:space="0" w:color="auto"/>
            <w:bottom w:val="none" w:sz="0" w:space="0" w:color="auto"/>
            <w:right w:val="none" w:sz="0" w:space="0" w:color="auto"/>
          </w:divBdr>
        </w:div>
        <w:div w:id="169804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Khairun Nissa Md Zawawi</dc:creator>
  <cp:keywords/>
  <dc:description/>
  <cp:lastModifiedBy>Nur Khairun Nissa Md Zawawi</cp:lastModifiedBy>
  <cp:revision>2</cp:revision>
  <dcterms:created xsi:type="dcterms:W3CDTF">2024-02-29T03:23:00Z</dcterms:created>
  <dcterms:modified xsi:type="dcterms:W3CDTF">2024-02-29T03:23:00Z</dcterms:modified>
</cp:coreProperties>
</file>